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5364" w:rsidRDefault="006D5364" w:rsidP="006D5364">
      <w:pPr>
        <w:pStyle w:val="a3"/>
        <w:shd w:val="clear" w:color="auto" w:fill="FFFFFF"/>
        <w:spacing w:before="0" w:beforeAutospacing="0" w:line="225" w:lineRule="atLeast"/>
        <w:rPr>
          <w:rFonts w:ascii="Tahoma" w:hAnsi="Tahoma" w:cs="Tahoma"/>
          <w:color w:val="666666"/>
          <w:sz w:val="18"/>
          <w:szCs w:val="18"/>
        </w:rPr>
      </w:pPr>
      <w:r>
        <w:rPr>
          <w:rStyle w:val="a4"/>
          <w:rFonts w:ascii="Tahoma" w:hAnsi="Tahoma" w:cs="Tahoma"/>
          <w:color w:val="666666"/>
          <w:sz w:val="18"/>
          <w:szCs w:val="18"/>
        </w:rPr>
        <w:t>Сообщение о проведении общественного обсуждения проекта постановления департамента культуры и туризма Новгородской области</w:t>
      </w:r>
    </w:p>
    <w:p w:rsidR="006D5364" w:rsidRDefault="006D5364" w:rsidP="006D5364">
      <w:pPr>
        <w:pStyle w:val="a3"/>
        <w:shd w:val="clear" w:color="auto" w:fill="FFFFFF"/>
        <w:spacing w:line="225" w:lineRule="atLeast"/>
        <w:rPr>
          <w:rFonts w:ascii="Tahoma" w:hAnsi="Tahoma" w:cs="Tahoma"/>
          <w:color w:val="666666"/>
          <w:sz w:val="18"/>
          <w:szCs w:val="18"/>
        </w:rPr>
      </w:pPr>
      <w:r>
        <w:rPr>
          <w:rFonts w:ascii="Tahoma" w:hAnsi="Tahoma" w:cs="Tahoma"/>
          <w:color w:val="666666"/>
          <w:sz w:val="18"/>
          <w:szCs w:val="18"/>
        </w:rPr>
        <w:t>В соответствии с Порядком общественного обсуждения проектов нормативных правовых актов департамента культуры и туризма Новгородской области, затрагивающих права, свободы и обязанности человека и гражданина, устанавливающих правовой статус организаций или имеющих межведомственный характер,  утвержденным приказом комитета культуры Новгородской области от 30.04.2013 № 256, департамент  культуры и туризма  Новгородской области сообщает о проведении общественного обсуждения  проекта постановления департамента культуры и туризма Новгородской области об утверждении административного регламента предоставления государственной услуги, устанавливающего порядок исполнения органами местного самоуправления области отдельных государственных полномочий Новгородской области, переданных им на основании областного закона от 29.07.2013 № 299-ОЗ «О наделении органов местного самоуправления Новгородской области отдельными государственными полномочиями в сфере архивного дела».</w:t>
      </w:r>
    </w:p>
    <w:p w:rsidR="006D5364" w:rsidRDefault="006D5364" w:rsidP="006D5364">
      <w:pPr>
        <w:pStyle w:val="a3"/>
        <w:shd w:val="clear" w:color="auto" w:fill="FFFFFF"/>
        <w:spacing w:before="0" w:line="225" w:lineRule="atLeast"/>
        <w:rPr>
          <w:rFonts w:ascii="Tahoma" w:hAnsi="Tahoma" w:cs="Tahoma"/>
          <w:color w:val="666666"/>
          <w:sz w:val="18"/>
          <w:szCs w:val="18"/>
        </w:rPr>
      </w:pPr>
      <w:r>
        <w:rPr>
          <w:rFonts w:ascii="Tahoma" w:hAnsi="Tahoma" w:cs="Tahoma"/>
          <w:color w:val="666666"/>
          <w:sz w:val="18"/>
          <w:szCs w:val="18"/>
        </w:rPr>
        <w:t>Проект постановления  размещен на официальном сайте департамента  культуры и туризма  Новгородской области в информационно-телекоммуникационной сети Интернет </w:t>
      </w:r>
      <w:hyperlink r:id="rId4" w:history="1">
        <w:r>
          <w:rPr>
            <w:rStyle w:val="a5"/>
            <w:rFonts w:ascii="Tahoma" w:hAnsi="Tahoma" w:cs="Tahoma"/>
            <w:color w:val="666666"/>
            <w:sz w:val="18"/>
            <w:szCs w:val="18"/>
          </w:rPr>
          <w:t>www.culture.novreg.ru</w:t>
        </w:r>
      </w:hyperlink>
      <w:r>
        <w:rPr>
          <w:rFonts w:ascii="Tahoma" w:hAnsi="Tahoma" w:cs="Tahoma"/>
          <w:color w:val="666666"/>
          <w:sz w:val="18"/>
          <w:szCs w:val="18"/>
        </w:rPr>
        <w:t> 11.08.2014. Срок общественного обсуждения проекта с 11.08.2014 по 25.08.2014.</w:t>
      </w:r>
    </w:p>
    <w:p w:rsidR="006D5364" w:rsidRDefault="006D5364" w:rsidP="006D5364">
      <w:pPr>
        <w:pStyle w:val="consplusnormal"/>
        <w:shd w:val="clear" w:color="auto" w:fill="FFFFFF"/>
        <w:spacing w:before="0" w:line="225" w:lineRule="atLeast"/>
        <w:rPr>
          <w:rFonts w:ascii="Tahoma" w:hAnsi="Tahoma" w:cs="Tahoma"/>
          <w:color w:val="666666"/>
          <w:sz w:val="18"/>
          <w:szCs w:val="18"/>
        </w:rPr>
      </w:pPr>
      <w:r>
        <w:rPr>
          <w:rFonts w:ascii="Tahoma" w:hAnsi="Tahoma" w:cs="Tahoma"/>
          <w:color w:val="666666"/>
          <w:sz w:val="18"/>
          <w:szCs w:val="18"/>
        </w:rPr>
        <w:t xml:space="preserve">Замечания и предложения по проекту постановления направляются в департамент культуры и туризма Новгородской области по почте (по адресу: 173000, Великий Новгород, ул. </w:t>
      </w:r>
      <w:proofErr w:type="spellStart"/>
      <w:r>
        <w:rPr>
          <w:rFonts w:ascii="Tahoma" w:hAnsi="Tahoma" w:cs="Tahoma"/>
          <w:color w:val="666666"/>
          <w:sz w:val="18"/>
          <w:szCs w:val="18"/>
        </w:rPr>
        <w:t>Бояна</w:t>
      </w:r>
      <w:proofErr w:type="spellEnd"/>
      <w:r>
        <w:rPr>
          <w:rFonts w:ascii="Tahoma" w:hAnsi="Tahoma" w:cs="Tahoma"/>
          <w:color w:val="666666"/>
          <w:sz w:val="18"/>
          <w:szCs w:val="18"/>
        </w:rPr>
        <w:t>, д. 3), курьерским способом, либо в виде электронного документа (e-</w:t>
      </w:r>
      <w:proofErr w:type="spellStart"/>
      <w:r>
        <w:rPr>
          <w:rFonts w:ascii="Tahoma" w:hAnsi="Tahoma" w:cs="Tahoma"/>
          <w:color w:val="666666"/>
          <w:sz w:val="18"/>
          <w:szCs w:val="18"/>
        </w:rPr>
        <w:t>mail</w:t>
      </w:r>
      <w:proofErr w:type="spellEnd"/>
      <w:r>
        <w:rPr>
          <w:rFonts w:ascii="Tahoma" w:hAnsi="Tahoma" w:cs="Tahoma"/>
          <w:color w:val="666666"/>
          <w:sz w:val="18"/>
          <w:szCs w:val="18"/>
        </w:rPr>
        <w:t>: </w:t>
      </w:r>
      <w:hyperlink r:id="rId5" w:history="1">
        <w:r>
          <w:rPr>
            <w:rStyle w:val="a5"/>
            <w:rFonts w:ascii="Tahoma" w:hAnsi="Tahoma" w:cs="Tahoma"/>
            <w:color w:val="666666"/>
            <w:sz w:val="18"/>
            <w:szCs w:val="18"/>
          </w:rPr>
          <w:t>kulturanov53@mail.ru</w:t>
        </w:r>
      </w:hyperlink>
      <w:r>
        <w:rPr>
          <w:rFonts w:ascii="Tahoma" w:hAnsi="Tahoma" w:cs="Tahoma"/>
          <w:color w:val="666666"/>
          <w:sz w:val="18"/>
          <w:szCs w:val="18"/>
        </w:rPr>
        <w:t>). Тел. 73-68-</w:t>
      </w:r>
      <w:proofErr w:type="gramStart"/>
      <w:r>
        <w:rPr>
          <w:rFonts w:ascii="Tahoma" w:hAnsi="Tahoma" w:cs="Tahoma"/>
          <w:color w:val="666666"/>
          <w:sz w:val="18"/>
          <w:szCs w:val="18"/>
        </w:rPr>
        <w:t>38,  Ильина</w:t>
      </w:r>
      <w:proofErr w:type="gramEnd"/>
      <w:r>
        <w:rPr>
          <w:rFonts w:ascii="Tahoma" w:hAnsi="Tahoma" w:cs="Tahoma"/>
          <w:color w:val="666666"/>
          <w:sz w:val="18"/>
          <w:szCs w:val="18"/>
        </w:rPr>
        <w:t xml:space="preserve"> Светлана Николаевна, заместитель руководителя департамента, начальник архивного управления департамента культуры и туризма Новгородской области.</w:t>
      </w:r>
    </w:p>
    <w:p w:rsidR="00297B61" w:rsidRPr="006D5364" w:rsidRDefault="00297B61" w:rsidP="006D5364">
      <w:bookmarkStart w:id="0" w:name="_GoBack"/>
      <w:bookmarkEnd w:id="0"/>
    </w:p>
    <w:sectPr w:rsidR="00297B61" w:rsidRPr="006D53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45BF"/>
    <w:rsid w:val="000B45BF"/>
    <w:rsid w:val="00297B61"/>
    <w:rsid w:val="006D5364"/>
    <w:rsid w:val="00B80A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B979D4A-B75B-413B-A1FF-099B26544C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D53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D5364"/>
    <w:rPr>
      <w:b/>
      <w:bCs/>
    </w:rPr>
  </w:style>
  <w:style w:type="character" w:styleId="a5">
    <w:name w:val="Hyperlink"/>
    <w:basedOn w:val="a0"/>
    <w:uiPriority w:val="99"/>
    <w:semiHidden/>
    <w:unhideWhenUsed/>
    <w:rsid w:val="006D5364"/>
    <w:rPr>
      <w:color w:val="0000FF"/>
      <w:u w:val="single"/>
    </w:rPr>
  </w:style>
  <w:style w:type="paragraph" w:customStyle="1" w:styleId="consplusnormal">
    <w:name w:val="consplusnormal"/>
    <w:basedOn w:val="a"/>
    <w:rsid w:val="006D53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147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kulturanov53@mail.ru" TargetMode="External"/><Relationship Id="rId4" Type="http://schemas.openxmlformats.org/officeDocument/2006/relationships/hyperlink" Target="http://www.culture.novreg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280</Words>
  <Characters>1598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Алёна Викторовна</dc:creator>
  <cp:keywords/>
  <dc:description/>
  <cp:lastModifiedBy>Алёна Викторовна</cp:lastModifiedBy>
  <cp:revision>2</cp:revision>
  <dcterms:created xsi:type="dcterms:W3CDTF">2019-11-30T15:24:00Z</dcterms:created>
  <dcterms:modified xsi:type="dcterms:W3CDTF">2019-11-30T15:24:00Z</dcterms:modified>
</cp:coreProperties>
</file>